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F7660" w14:textId="77777777" w:rsidR="00E74D92" w:rsidRDefault="000C210C">
      <w:pPr>
        <w:rPr>
          <w:rFonts w:ascii="Century Gothic" w:eastAsia="Century Gothic" w:hAnsi="Century Gothic" w:cs="Century Gothic"/>
          <w:b/>
          <w:sz w:val="24"/>
          <w:szCs w:val="24"/>
        </w:rPr>
      </w:pPr>
      <w:r>
        <w:rPr>
          <w:noProof/>
        </w:rPr>
        <w:drawing>
          <wp:anchor distT="19050" distB="19050" distL="19050" distR="19050" simplePos="0" relativeHeight="251658240" behindDoc="1" locked="0" layoutInCell="1" hidden="0" allowOverlap="1" wp14:anchorId="36A1E8F2" wp14:editId="7C725D48">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r="13487"/>
                    <a:stretch>
                      <a:fillRect/>
                    </a:stretch>
                  </pic:blipFill>
                  <pic:spPr>
                    <a:xfrm>
                      <a:off x="0" y="0"/>
                      <a:ext cx="500063" cy="766225"/>
                    </a:xfrm>
                    <a:prstGeom prst="rect">
                      <a:avLst/>
                    </a:prstGeom>
                    <a:ln/>
                  </pic:spPr>
                </pic:pic>
              </a:graphicData>
            </a:graphic>
          </wp:anchor>
        </w:drawing>
      </w:r>
    </w:p>
    <w:p w14:paraId="307CF82C" w14:textId="77777777" w:rsidR="00E74D92" w:rsidRDefault="000C210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45498BC6" w14:textId="77777777" w:rsidR="00E74D92" w:rsidRDefault="000C210C">
      <w:pPr>
        <w:jc w:val="center"/>
        <w:rPr>
          <w:rFonts w:ascii="Century Gothic" w:eastAsia="Century Gothic" w:hAnsi="Century Gothic" w:cs="Century Gothic"/>
          <w:b/>
          <w:sz w:val="36"/>
          <w:szCs w:val="36"/>
        </w:rPr>
      </w:pPr>
      <w:r>
        <w:rPr>
          <w:rFonts w:ascii="Century Gothic" w:eastAsia="Century Gothic" w:hAnsi="Century Gothic" w:cs="Century Gothic"/>
          <w:b/>
          <w:color w:val="FF0000"/>
          <w:sz w:val="36"/>
          <w:szCs w:val="36"/>
        </w:rPr>
        <w:t>Third</w:t>
      </w:r>
      <w:r>
        <w:rPr>
          <w:rFonts w:ascii="Century Gothic" w:eastAsia="Century Gothic" w:hAnsi="Century Gothic" w:cs="Century Gothic"/>
          <w:b/>
          <w:sz w:val="36"/>
          <w:szCs w:val="36"/>
        </w:rPr>
        <w:t xml:space="preserve"> Grade Supply List 2024 - 2025</w:t>
      </w:r>
    </w:p>
    <w:p w14:paraId="3183F1F7" w14:textId="77777777" w:rsidR="00E74D92" w:rsidRDefault="00E74D92">
      <w:pPr>
        <w:jc w:val="center"/>
        <w:rPr>
          <w:rFonts w:ascii="Century Gothic" w:eastAsia="Century Gothic" w:hAnsi="Century Gothic" w:cs="Century Gothic"/>
          <w:b/>
          <w:sz w:val="20"/>
          <w:szCs w:val="20"/>
        </w:rPr>
      </w:pPr>
    </w:p>
    <w:tbl>
      <w:tblPr>
        <w:tblStyle w:val="a"/>
        <w:tblW w:w="11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350"/>
        <w:gridCol w:w="5685"/>
      </w:tblGrid>
      <w:tr w:rsidR="00E74D92" w14:paraId="1E744CFD" w14:textId="77777777" w:rsidTr="007B7456">
        <w:trPr>
          <w:trHeight w:val="402"/>
          <w:jc w:val="center"/>
        </w:trPr>
        <w:tc>
          <w:tcPr>
            <w:tcW w:w="4095" w:type="dxa"/>
            <w:shd w:val="clear" w:color="auto" w:fill="auto"/>
            <w:tcMar>
              <w:top w:w="100" w:type="dxa"/>
              <w:left w:w="100" w:type="dxa"/>
              <w:bottom w:w="100" w:type="dxa"/>
              <w:right w:w="100" w:type="dxa"/>
            </w:tcMar>
          </w:tcPr>
          <w:p w14:paraId="2DE64BB3" w14:textId="77777777" w:rsidR="00E74D92" w:rsidRPr="007B7456" w:rsidRDefault="000C210C">
            <w:pPr>
              <w:widowControl w:val="0"/>
              <w:spacing w:line="240" w:lineRule="auto"/>
              <w:jc w:val="center"/>
              <w:rPr>
                <w:rFonts w:ascii="Century Gothic" w:eastAsia="Century Gothic" w:hAnsi="Century Gothic" w:cs="Century Gothic"/>
                <w:sz w:val="20"/>
                <w:szCs w:val="20"/>
              </w:rPr>
            </w:pPr>
            <w:r w:rsidRPr="007B7456">
              <w:rPr>
                <w:rFonts w:ascii="Century Gothic" w:eastAsia="Century Gothic" w:hAnsi="Century Gothic" w:cs="Century Gothic"/>
                <w:sz w:val="20"/>
                <w:szCs w:val="20"/>
              </w:rPr>
              <w:t>Item</w:t>
            </w:r>
          </w:p>
        </w:tc>
        <w:tc>
          <w:tcPr>
            <w:tcW w:w="1350" w:type="dxa"/>
            <w:shd w:val="clear" w:color="auto" w:fill="auto"/>
            <w:tcMar>
              <w:top w:w="100" w:type="dxa"/>
              <w:left w:w="100" w:type="dxa"/>
              <w:bottom w:w="100" w:type="dxa"/>
              <w:right w:w="100" w:type="dxa"/>
            </w:tcMar>
          </w:tcPr>
          <w:p w14:paraId="76F2E9FD" w14:textId="77777777" w:rsidR="00E74D92" w:rsidRPr="007B7456" w:rsidRDefault="000C210C">
            <w:pPr>
              <w:widowControl w:val="0"/>
              <w:spacing w:line="240" w:lineRule="auto"/>
              <w:jc w:val="center"/>
              <w:rPr>
                <w:rFonts w:ascii="Century Gothic" w:eastAsia="Century Gothic" w:hAnsi="Century Gothic" w:cs="Century Gothic"/>
                <w:sz w:val="20"/>
                <w:szCs w:val="20"/>
              </w:rPr>
            </w:pPr>
            <w:r w:rsidRPr="007B7456">
              <w:rPr>
                <w:rFonts w:ascii="Century Gothic" w:eastAsia="Century Gothic" w:hAnsi="Century Gothic" w:cs="Century Gothic"/>
                <w:sz w:val="20"/>
                <w:szCs w:val="20"/>
              </w:rPr>
              <w:t>Amount Needed</w:t>
            </w:r>
          </w:p>
        </w:tc>
        <w:tc>
          <w:tcPr>
            <w:tcW w:w="5685" w:type="dxa"/>
            <w:shd w:val="clear" w:color="auto" w:fill="auto"/>
            <w:tcMar>
              <w:top w:w="100" w:type="dxa"/>
              <w:left w:w="100" w:type="dxa"/>
              <w:bottom w:w="100" w:type="dxa"/>
              <w:right w:w="100" w:type="dxa"/>
            </w:tcMar>
          </w:tcPr>
          <w:p w14:paraId="6007988D" w14:textId="77777777" w:rsidR="00E74D92" w:rsidRPr="007B7456" w:rsidRDefault="000C210C">
            <w:pPr>
              <w:widowControl w:val="0"/>
              <w:spacing w:line="240" w:lineRule="auto"/>
              <w:jc w:val="center"/>
              <w:rPr>
                <w:rFonts w:ascii="Century Gothic" w:eastAsia="Century Gothic" w:hAnsi="Century Gothic" w:cs="Century Gothic"/>
                <w:sz w:val="20"/>
                <w:szCs w:val="20"/>
              </w:rPr>
            </w:pPr>
            <w:r w:rsidRPr="007B7456">
              <w:rPr>
                <w:rFonts w:ascii="Century Gothic" w:eastAsia="Century Gothic" w:hAnsi="Century Gothic" w:cs="Century Gothic"/>
                <w:sz w:val="20"/>
                <w:szCs w:val="20"/>
              </w:rPr>
              <w:t>Notes</w:t>
            </w:r>
          </w:p>
        </w:tc>
      </w:tr>
      <w:tr w:rsidR="00E74D92" w14:paraId="1D236462" w14:textId="77777777">
        <w:trPr>
          <w:trHeight w:val="471"/>
          <w:jc w:val="center"/>
        </w:trPr>
        <w:tc>
          <w:tcPr>
            <w:tcW w:w="4095" w:type="dxa"/>
            <w:shd w:val="clear" w:color="auto" w:fill="auto"/>
            <w:tcMar>
              <w:top w:w="100" w:type="dxa"/>
              <w:left w:w="100" w:type="dxa"/>
              <w:bottom w:w="100" w:type="dxa"/>
              <w:right w:w="100" w:type="dxa"/>
            </w:tcMar>
          </w:tcPr>
          <w:p w14:paraId="6EBA51BC" w14:textId="77777777" w:rsidR="00E74D92" w:rsidRDefault="000C210C">
            <w:pPr>
              <w:widowControl w:val="0"/>
              <w:spacing w:line="240" w:lineRule="auto"/>
              <w:rPr>
                <w:rFonts w:ascii="Maiden Orange" w:eastAsia="Maiden Orange" w:hAnsi="Maiden Orange" w:cs="Maiden Orange"/>
                <w:color w:val="00FF00"/>
                <w:sz w:val="28"/>
                <w:szCs w:val="28"/>
              </w:rPr>
            </w:pPr>
            <w:r>
              <w:rPr>
                <w:rFonts w:ascii="Maiden Orange" w:eastAsia="Maiden Orange" w:hAnsi="Maiden Orange" w:cs="Maiden Orange"/>
                <w:sz w:val="28"/>
                <w:szCs w:val="28"/>
              </w:rPr>
              <w:t>Wide-ruled composition notebook</w:t>
            </w:r>
          </w:p>
        </w:tc>
        <w:tc>
          <w:tcPr>
            <w:tcW w:w="1350" w:type="dxa"/>
            <w:shd w:val="clear" w:color="auto" w:fill="auto"/>
            <w:tcMar>
              <w:top w:w="100" w:type="dxa"/>
              <w:left w:w="100" w:type="dxa"/>
              <w:bottom w:w="100" w:type="dxa"/>
              <w:right w:w="100" w:type="dxa"/>
            </w:tcMar>
          </w:tcPr>
          <w:p w14:paraId="7CDE929A" w14:textId="77777777" w:rsidR="00E74D92" w:rsidRDefault="000C210C">
            <w:pPr>
              <w:widowControl w:val="0"/>
              <w:spacing w:line="240" w:lineRule="auto"/>
              <w:jc w:val="center"/>
              <w:rPr>
                <w:rFonts w:ascii="Maiden Orange" w:eastAsia="Maiden Orange" w:hAnsi="Maiden Orange" w:cs="Maiden Orange"/>
                <w:sz w:val="24"/>
                <w:szCs w:val="24"/>
              </w:rPr>
            </w:pPr>
            <w:r>
              <w:rPr>
                <w:rFonts w:ascii="Maiden Orange" w:eastAsia="Maiden Orange" w:hAnsi="Maiden Orange" w:cs="Maiden Orange"/>
                <w:sz w:val="28"/>
                <w:szCs w:val="28"/>
              </w:rPr>
              <w:t>1</w:t>
            </w:r>
          </w:p>
        </w:tc>
        <w:tc>
          <w:tcPr>
            <w:tcW w:w="5685" w:type="dxa"/>
            <w:shd w:val="clear" w:color="auto" w:fill="auto"/>
            <w:tcMar>
              <w:top w:w="100" w:type="dxa"/>
              <w:left w:w="100" w:type="dxa"/>
              <w:bottom w:w="100" w:type="dxa"/>
              <w:right w:w="100" w:type="dxa"/>
            </w:tcMar>
          </w:tcPr>
          <w:p w14:paraId="01AB2126"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No spiral notebooks</w:t>
            </w:r>
          </w:p>
        </w:tc>
      </w:tr>
      <w:tr w:rsidR="00E74D92" w14:paraId="434BE577" w14:textId="77777777">
        <w:trPr>
          <w:trHeight w:val="1556"/>
          <w:jc w:val="center"/>
        </w:trPr>
        <w:tc>
          <w:tcPr>
            <w:tcW w:w="4095" w:type="dxa"/>
            <w:shd w:val="clear" w:color="auto" w:fill="auto"/>
            <w:tcMar>
              <w:top w:w="100" w:type="dxa"/>
              <w:left w:w="100" w:type="dxa"/>
              <w:bottom w:w="100" w:type="dxa"/>
              <w:right w:w="100" w:type="dxa"/>
            </w:tcMar>
          </w:tcPr>
          <w:p w14:paraId="71CEB235" w14:textId="77777777" w:rsidR="00E74D92" w:rsidRDefault="000C210C">
            <w:pPr>
              <w:widowControl w:val="0"/>
              <w:spacing w:line="240" w:lineRule="auto"/>
              <w:rPr>
                <w:rFonts w:ascii="Maiden Orange" w:eastAsia="Maiden Orange" w:hAnsi="Maiden Orange" w:cs="Maiden Orange"/>
                <w:color w:val="00FF00"/>
                <w:sz w:val="28"/>
                <w:szCs w:val="28"/>
              </w:rPr>
            </w:pPr>
            <w:r>
              <w:rPr>
                <w:rFonts w:ascii="Maiden Orange" w:eastAsia="Maiden Orange" w:hAnsi="Maiden Orange" w:cs="Maiden Orange"/>
                <w:sz w:val="28"/>
                <w:szCs w:val="28"/>
              </w:rPr>
              <w:t xml:space="preserve">Plastic pocket folders </w:t>
            </w:r>
            <w:r>
              <w:rPr>
                <w:rFonts w:ascii="Maiden Orange" w:eastAsia="Maiden Orange" w:hAnsi="Maiden Orange" w:cs="Maiden Orange"/>
                <w:b/>
                <w:sz w:val="28"/>
                <w:szCs w:val="28"/>
                <w:u w:val="single"/>
              </w:rPr>
              <w:t>WITH</w:t>
            </w:r>
            <w:r>
              <w:rPr>
                <w:rFonts w:ascii="Maiden Orange" w:eastAsia="Maiden Orange" w:hAnsi="Maiden Orange" w:cs="Maiden Orange"/>
                <w:b/>
                <w:sz w:val="28"/>
                <w:szCs w:val="28"/>
              </w:rPr>
              <w:t xml:space="preserve"> </w:t>
            </w:r>
            <w:r>
              <w:rPr>
                <w:rFonts w:ascii="Maiden Orange" w:eastAsia="Maiden Orange" w:hAnsi="Maiden Orange" w:cs="Maiden Orange"/>
                <w:sz w:val="28"/>
                <w:szCs w:val="28"/>
              </w:rPr>
              <w:t>prongs</w:t>
            </w:r>
          </w:p>
        </w:tc>
        <w:tc>
          <w:tcPr>
            <w:tcW w:w="1350" w:type="dxa"/>
            <w:shd w:val="clear" w:color="auto" w:fill="auto"/>
            <w:tcMar>
              <w:top w:w="100" w:type="dxa"/>
              <w:left w:w="100" w:type="dxa"/>
              <w:bottom w:w="100" w:type="dxa"/>
              <w:right w:w="100" w:type="dxa"/>
            </w:tcMar>
          </w:tcPr>
          <w:p w14:paraId="21978B59"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4</w:t>
            </w:r>
          </w:p>
        </w:tc>
        <w:tc>
          <w:tcPr>
            <w:tcW w:w="5685" w:type="dxa"/>
            <w:shd w:val="clear" w:color="auto" w:fill="auto"/>
            <w:tcMar>
              <w:top w:w="100" w:type="dxa"/>
              <w:left w:w="100" w:type="dxa"/>
              <w:bottom w:w="100" w:type="dxa"/>
              <w:right w:w="100" w:type="dxa"/>
            </w:tcMar>
          </w:tcPr>
          <w:p w14:paraId="4DC9A4FB"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1- Green</w:t>
            </w:r>
          </w:p>
          <w:p w14:paraId="4BCB0E3E"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1- Blue</w:t>
            </w:r>
          </w:p>
          <w:p w14:paraId="47EE514A"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 xml:space="preserve">1- Purple </w:t>
            </w:r>
          </w:p>
          <w:p w14:paraId="1CB16BE3"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1- Yellow</w:t>
            </w:r>
          </w:p>
          <w:p w14:paraId="5D849B6F" w14:textId="77777777" w:rsidR="00E74D92" w:rsidRDefault="000C210C">
            <w:pPr>
              <w:widowControl w:val="0"/>
              <w:spacing w:line="240" w:lineRule="auto"/>
              <w:rPr>
                <w:rFonts w:ascii="Maiden Orange" w:eastAsia="Maiden Orange" w:hAnsi="Maiden Orange" w:cs="Maiden Orange"/>
                <w:b/>
                <w:sz w:val="28"/>
                <w:szCs w:val="28"/>
              </w:rPr>
            </w:pPr>
            <w:r>
              <w:rPr>
                <w:rFonts w:ascii="Maiden Orange" w:eastAsia="Maiden Orange" w:hAnsi="Maiden Orange" w:cs="Maiden Orange"/>
                <w:b/>
                <w:sz w:val="28"/>
                <w:szCs w:val="28"/>
              </w:rPr>
              <w:t>(please only get these colors)</w:t>
            </w:r>
          </w:p>
        </w:tc>
      </w:tr>
      <w:tr w:rsidR="00E74D92" w14:paraId="587B9F0C" w14:textId="77777777">
        <w:trPr>
          <w:trHeight w:val="742"/>
          <w:jc w:val="center"/>
        </w:trPr>
        <w:tc>
          <w:tcPr>
            <w:tcW w:w="4095" w:type="dxa"/>
            <w:shd w:val="clear" w:color="auto" w:fill="auto"/>
            <w:tcMar>
              <w:top w:w="100" w:type="dxa"/>
              <w:left w:w="100" w:type="dxa"/>
              <w:bottom w:w="100" w:type="dxa"/>
              <w:right w:w="100" w:type="dxa"/>
            </w:tcMar>
          </w:tcPr>
          <w:p w14:paraId="51AECE89"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Crayola Crayons or Colored pencils</w:t>
            </w:r>
          </w:p>
        </w:tc>
        <w:tc>
          <w:tcPr>
            <w:tcW w:w="1350" w:type="dxa"/>
            <w:shd w:val="clear" w:color="auto" w:fill="auto"/>
            <w:tcMar>
              <w:top w:w="100" w:type="dxa"/>
              <w:left w:w="100" w:type="dxa"/>
              <w:bottom w:w="100" w:type="dxa"/>
              <w:right w:w="100" w:type="dxa"/>
            </w:tcMar>
          </w:tcPr>
          <w:p w14:paraId="3A364279"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 pack</w:t>
            </w:r>
          </w:p>
        </w:tc>
        <w:tc>
          <w:tcPr>
            <w:tcW w:w="5685" w:type="dxa"/>
            <w:shd w:val="clear" w:color="auto" w:fill="auto"/>
            <w:tcMar>
              <w:top w:w="100" w:type="dxa"/>
              <w:left w:w="100" w:type="dxa"/>
              <w:bottom w:w="100" w:type="dxa"/>
              <w:right w:w="100" w:type="dxa"/>
            </w:tcMar>
          </w:tcPr>
          <w:p w14:paraId="4EA0FA97"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Crayons- pack of 24 or less</w:t>
            </w:r>
          </w:p>
          <w:p w14:paraId="10BA5C82"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 xml:space="preserve">Colored pencils- pack of 10 </w:t>
            </w:r>
          </w:p>
        </w:tc>
      </w:tr>
      <w:tr w:rsidR="00E74D92" w14:paraId="4EEF45F6" w14:textId="77777777" w:rsidTr="007B7456">
        <w:trPr>
          <w:trHeight w:val="627"/>
          <w:jc w:val="center"/>
        </w:trPr>
        <w:tc>
          <w:tcPr>
            <w:tcW w:w="4095" w:type="dxa"/>
            <w:shd w:val="clear" w:color="auto" w:fill="auto"/>
            <w:tcMar>
              <w:top w:w="100" w:type="dxa"/>
              <w:left w:w="100" w:type="dxa"/>
              <w:bottom w:w="100" w:type="dxa"/>
              <w:right w:w="100" w:type="dxa"/>
            </w:tcMar>
          </w:tcPr>
          <w:p w14:paraId="19917590"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Pencils</w:t>
            </w:r>
          </w:p>
        </w:tc>
        <w:tc>
          <w:tcPr>
            <w:tcW w:w="1350" w:type="dxa"/>
            <w:shd w:val="clear" w:color="auto" w:fill="auto"/>
            <w:tcMar>
              <w:top w:w="100" w:type="dxa"/>
              <w:left w:w="100" w:type="dxa"/>
              <w:bottom w:w="100" w:type="dxa"/>
              <w:right w:w="100" w:type="dxa"/>
            </w:tcMar>
          </w:tcPr>
          <w:p w14:paraId="7C57E5DB"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 pack</w:t>
            </w:r>
          </w:p>
        </w:tc>
        <w:tc>
          <w:tcPr>
            <w:tcW w:w="5685" w:type="dxa"/>
            <w:shd w:val="clear" w:color="auto" w:fill="auto"/>
            <w:tcMar>
              <w:top w:w="100" w:type="dxa"/>
              <w:left w:w="100" w:type="dxa"/>
              <w:bottom w:w="100" w:type="dxa"/>
              <w:right w:w="100" w:type="dxa"/>
            </w:tcMar>
          </w:tcPr>
          <w:p w14:paraId="531A0CE0"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 xml:space="preserve">Ticonderoga </w:t>
            </w:r>
            <w:proofErr w:type="gramStart"/>
            <w:r>
              <w:rPr>
                <w:rFonts w:ascii="Maiden Orange" w:eastAsia="Maiden Orange" w:hAnsi="Maiden Orange" w:cs="Maiden Orange"/>
                <w:sz w:val="28"/>
                <w:szCs w:val="28"/>
              </w:rPr>
              <w:t>preferred</w:t>
            </w:r>
            <w:proofErr w:type="gramEnd"/>
            <w:r>
              <w:rPr>
                <w:rFonts w:ascii="Maiden Orange" w:eastAsia="Maiden Orange" w:hAnsi="Maiden Orange" w:cs="Maiden Orange"/>
                <w:sz w:val="28"/>
                <w:szCs w:val="28"/>
              </w:rPr>
              <w:t xml:space="preserve"> </w:t>
            </w:r>
          </w:p>
          <w:p w14:paraId="296CD334"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(they last longer, sharpen better, and erase better)</w:t>
            </w:r>
          </w:p>
        </w:tc>
      </w:tr>
      <w:tr w:rsidR="00E74D92" w14:paraId="37A89807" w14:textId="77777777" w:rsidTr="007B7456">
        <w:trPr>
          <w:trHeight w:val="393"/>
          <w:jc w:val="center"/>
        </w:trPr>
        <w:tc>
          <w:tcPr>
            <w:tcW w:w="4095" w:type="dxa"/>
            <w:shd w:val="clear" w:color="auto" w:fill="auto"/>
            <w:tcMar>
              <w:top w:w="100" w:type="dxa"/>
              <w:left w:w="100" w:type="dxa"/>
              <w:bottom w:w="100" w:type="dxa"/>
              <w:right w:w="100" w:type="dxa"/>
            </w:tcMar>
          </w:tcPr>
          <w:p w14:paraId="4C5BC090"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Earbuds/headphones</w:t>
            </w:r>
          </w:p>
        </w:tc>
        <w:tc>
          <w:tcPr>
            <w:tcW w:w="1350" w:type="dxa"/>
            <w:shd w:val="clear" w:color="auto" w:fill="auto"/>
            <w:tcMar>
              <w:top w:w="100" w:type="dxa"/>
              <w:left w:w="100" w:type="dxa"/>
              <w:bottom w:w="100" w:type="dxa"/>
              <w:right w:w="100" w:type="dxa"/>
            </w:tcMar>
          </w:tcPr>
          <w:p w14:paraId="76F7381D"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w:t>
            </w:r>
          </w:p>
        </w:tc>
        <w:tc>
          <w:tcPr>
            <w:tcW w:w="5685" w:type="dxa"/>
            <w:shd w:val="clear" w:color="auto" w:fill="auto"/>
            <w:tcMar>
              <w:top w:w="100" w:type="dxa"/>
              <w:left w:w="100" w:type="dxa"/>
              <w:bottom w:w="100" w:type="dxa"/>
              <w:right w:w="100" w:type="dxa"/>
            </w:tcMar>
          </w:tcPr>
          <w:p w14:paraId="0530AEA5"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Will be kept at school</w:t>
            </w:r>
          </w:p>
        </w:tc>
      </w:tr>
      <w:tr w:rsidR="00E74D92" w14:paraId="2621E5F8" w14:textId="77777777" w:rsidTr="007B7456">
        <w:trPr>
          <w:trHeight w:val="402"/>
          <w:jc w:val="center"/>
        </w:trPr>
        <w:tc>
          <w:tcPr>
            <w:tcW w:w="4095" w:type="dxa"/>
            <w:shd w:val="clear" w:color="auto" w:fill="auto"/>
            <w:tcMar>
              <w:top w:w="100" w:type="dxa"/>
              <w:left w:w="100" w:type="dxa"/>
              <w:bottom w:w="100" w:type="dxa"/>
              <w:right w:w="100" w:type="dxa"/>
            </w:tcMar>
          </w:tcPr>
          <w:p w14:paraId="59DD2533"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Pencil box</w:t>
            </w:r>
          </w:p>
        </w:tc>
        <w:tc>
          <w:tcPr>
            <w:tcW w:w="1350" w:type="dxa"/>
            <w:shd w:val="clear" w:color="auto" w:fill="auto"/>
            <w:tcMar>
              <w:top w:w="100" w:type="dxa"/>
              <w:left w:w="100" w:type="dxa"/>
              <w:bottom w:w="100" w:type="dxa"/>
              <w:right w:w="100" w:type="dxa"/>
            </w:tcMar>
          </w:tcPr>
          <w:p w14:paraId="13E8FB82"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w:t>
            </w:r>
          </w:p>
        </w:tc>
        <w:tc>
          <w:tcPr>
            <w:tcW w:w="5685" w:type="dxa"/>
            <w:shd w:val="clear" w:color="auto" w:fill="auto"/>
            <w:tcMar>
              <w:top w:w="100" w:type="dxa"/>
              <w:left w:w="100" w:type="dxa"/>
              <w:bottom w:w="100" w:type="dxa"/>
              <w:right w:w="100" w:type="dxa"/>
            </w:tcMar>
          </w:tcPr>
          <w:p w14:paraId="6C0565DE"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 xml:space="preserve">Hard, </w:t>
            </w:r>
            <w:proofErr w:type="gramStart"/>
            <w:r>
              <w:rPr>
                <w:rFonts w:ascii="Maiden Orange" w:eastAsia="Maiden Orange" w:hAnsi="Maiden Orange" w:cs="Maiden Orange"/>
                <w:sz w:val="28"/>
                <w:szCs w:val="28"/>
              </w:rPr>
              <w:t>sturdy  box</w:t>
            </w:r>
            <w:proofErr w:type="gramEnd"/>
            <w:r>
              <w:rPr>
                <w:rFonts w:ascii="Maiden Orange" w:eastAsia="Maiden Orange" w:hAnsi="Maiden Orange" w:cs="Maiden Orange"/>
                <w:sz w:val="28"/>
                <w:szCs w:val="28"/>
              </w:rPr>
              <w:t xml:space="preserve"> that will be large enough to fit supplies</w:t>
            </w:r>
          </w:p>
        </w:tc>
      </w:tr>
      <w:tr w:rsidR="00E74D92" w14:paraId="7E02EACE" w14:textId="77777777">
        <w:trPr>
          <w:trHeight w:val="742"/>
          <w:jc w:val="center"/>
        </w:trPr>
        <w:tc>
          <w:tcPr>
            <w:tcW w:w="4095" w:type="dxa"/>
            <w:shd w:val="clear" w:color="auto" w:fill="auto"/>
            <w:tcMar>
              <w:top w:w="100" w:type="dxa"/>
              <w:left w:w="100" w:type="dxa"/>
              <w:bottom w:w="100" w:type="dxa"/>
              <w:right w:w="100" w:type="dxa"/>
            </w:tcMar>
          </w:tcPr>
          <w:p w14:paraId="7D80195B" w14:textId="77777777" w:rsidR="00E74D92" w:rsidRDefault="000C210C">
            <w:pPr>
              <w:widowControl w:val="0"/>
              <w:spacing w:line="240" w:lineRule="auto"/>
              <w:rPr>
                <w:rFonts w:ascii="Maiden Orange" w:eastAsia="Maiden Orange" w:hAnsi="Maiden Orange" w:cs="Maiden Orange"/>
                <w:color w:val="FF0000"/>
                <w:sz w:val="28"/>
                <w:szCs w:val="28"/>
              </w:rPr>
            </w:pPr>
            <w:r>
              <w:rPr>
                <w:rFonts w:ascii="Maiden Orange" w:eastAsia="Maiden Orange" w:hAnsi="Maiden Orange" w:cs="Maiden Orange"/>
                <w:sz w:val="28"/>
                <w:szCs w:val="28"/>
              </w:rPr>
              <w:t>Child sized scissors</w:t>
            </w:r>
          </w:p>
          <w:p w14:paraId="3659B617"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w:t>
            </w:r>
            <w:proofErr w:type="gramStart"/>
            <w:r>
              <w:rPr>
                <w:rFonts w:ascii="Maiden Orange" w:eastAsia="Maiden Orange" w:hAnsi="Maiden Orange" w:cs="Maiden Orange"/>
                <w:sz w:val="28"/>
                <w:szCs w:val="28"/>
              </w:rPr>
              <w:t>left handed</w:t>
            </w:r>
            <w:proofErr w:type="gramEnd"/>
            <w:r>
              <w:rPr>
                <w:rFonts w:ascii="Maiden Orange" w:eastAsia="Maiden Orange" w:hAnsi="Maiden Orange" w:cs="Maiden Orange"/>
                <w:sz w:val="28"/>
                <w:szCs w:val="28"/>
              </w:rPr>
              <w:t xml:space="preserve"> children need left handed scissors)</w:t>
            </w:r>
          </w:p>
        </w:tc>
        <w:tc>
          <w:tcPr>
            <w:tcW w:w="1350" w:type="dxa"/>
            <w:shd w:val="clear" w:color="auto" w:fill="auto"/>
            <w:tcMar>
              <w:top w:w="100" w:type="dxa"/>
              <w:left w:w="100" w:type="dxa"/>
              <w:bottom w:w="100" w:type="dxa"/>
              <w:right w:w="100" w:type="dxa"/>
            </w:tcMar>
          </w:tcPr>
          <w:p w14:paraId="2AAB57EA"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 pair</w:t>
            </w:r>
          </w:p>
        </w:tc>
        <w:tc>
          <w:tcPr>
            <w:tcW w:w="5685" w:type="dxa"/>
            <w:shd w:val="clear" w:color="auto" w:fill="auto"/>
            <w:tcMar>
              <w:top w:w="100" w:type="dxa"/>
              <w:left w:w="100" w:type="dxa"/>
              <w:bottom w:w="100" w:type="dxa"/>
              <w:right w:w="100" w:type="dxa"/>
            </w:tcMar>
          </w:tcPr>
          <w:p w14:paraId="0A587165"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Blunt tip</w:t>
            </w:r>
            <w:proofErr w:type="gramStart"/>
            <w:r>
              <w:rPr>
                <w:rFonts w:ascii="Maiden Orange" w:eastAsia="Maiden Orange" w:hAnsi="Maiden Orange" w:cs="Maiden Orange"/>
                <w:sz w:val="28"/>
                <w:szCs w:val="28"/>
              </w:rPr>
              <w:t xml:space="preserve">-  </w:t>
            </w:r>
            <w:proofErr w:type="spellStart"/>
            <w:r>
              <w:rPr>
                <w:rFonts w:ascii="Maiden Orange" w:eastAsia="Maiden Orange" w:hAnsi="Maiden Orange" w:cs="Maiden Orange"/>
                <w:sz w:val="28"/>
                <w:szCs w:val="28"/>
              </w:rPr>
              <w:t>Fiskar</w:t>
            </w:r>
            <w:proofErr w:type="spellEnd"/>
            <w:proofErr w:type="gramEnd"/>
            <w:r>
              <w:rPr>
                <w:rFonts w:ascii="Maiden Orange" w:eastAsia="Maiden Orange" w:hAnsi="Maiden Orange" w:cs="Maiden Orange"/>
                <w:sz w:val="28"/>
                <w:szCs w:val="28"/>
              </w:rPr>
              <w:t xml:space="preserve"> preferred </w:t>
            </w:r>
          </w:p>
        </w:tc>
      </w:tr>
      <w:tr w:rsidR="00E74D92" w14:paraId="510BE171" w14:textId="77777777">
        <w:trPr>
          <w:trHeight w:val="471"/>
          <w:jc w:val="center"/>
        </w:trPr>
        <w:tc>
          <w:tcPr>
            <w:tcW w:w="4095" w:type="dxa"/>
            <w:shd w:val="clear" w:color="auto" w:fill="auto"/>
            <w:tcMar>
              <w:top w:w="100" w:type="dxa"/>
              <w:left w:w="100" w:type="dxa"/>
              <w:bottom w:w="100" w:type="dxa"/>
              <w:right w:w="100" w:type="dxa"/>
            </w:tcMar>
          </w:tcPr>
          <w:p w14:paraId="50F6ED1A"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Glue Sticks</w:t>
            </w:r>
          </w:p>
        </w:tc>
        <w:tc>
          <w:tcPr>
            <w:tcW w:w="1350" w:type="dxa"/>
            <w:shd w:val="clear" w:color="auto" w:fill="auto"/>
            <w:tcMar>
              <w:top w:w="100" w:type="dxa"/>
              <w:left w:w="100" w:type="dxa"/>
              <w:bottom w:w="100" w:type="dxa"/>
              <w:right w:w="100" w:type="dxa"/>
            </w:tcMar>
          </w:tcPr>
          <w:p w14:paraId="2BF2D97C"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12 sticks</w:t>
            </w:r>
          </w:p>
        </w:tc>
        <w:tc>
          <w:tcPr>
            <w:tcW w:w="5685" w:type="dxa"/>
            <w:shd w:val="clear" w:color="auto" w:fill="auto"/>
            <w:tcMar>
              <w:top w:w="100" w:type="dxa"/>
              <w:left w:w="100" w:type="dxa"/>
              <w:bottom w:w="100" w:type="dxa"/>
              <w:right w:w="100" w:type="dxa"/>
            </w:tcMar>
          </w:tcPr>
          <w:p w14:paraId="1E8E3820"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Standard size preferred (not jumbo)</w:t>
            </w:r>
          </w:p>
        </w:tc>
      </w:tr>
      <w:tr w:rsidR="00E74D92" w14:paraId="017E79DA" w14:textId="77777777" w:rsidTr="007B7456">
        <w:trPr>
          <w:trHeight w:val="375"/>
          <w:jc w:val="center"/>
        </w:trPr>
        <w:tc>
          <w:tcPr>
            <w:tcW w:w="4095" w:type="dxa"/>
            <w:shd w:val="clear" w:color="auto" w:fill="auto"/>
            <w:tcMar>
              <w:top w:w="100" w:type="dxa"/>
              <w:left w:w="100" w:type="dxa"/>
              <w:bottom w:w="100" w:type="dxa"/>
              <w:right w:w="100" w:type="dxa"/>
            </w:tcMar>
          </w:tcPr>
          <w:p w14:paraId="4FD48045"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Expo Dry Erase Markers</w:t>
            </w:r>
          </w:p>
        </w:tc>
        <w:tc>
          <w:tcPr>
            <w:tcW w:w="1350" w:type="dxa"/>
            <w:shd w:val="clear" w:color="auto" w:fill="auto"/>
            <w:tcMar>
              <w:top w:w="100" w:type="dxa"/>
              <w:left w:w="100" w:type="dxa"/>
              <w:bottom w:w="100" w:type="dxa"/>
              <w:right w:w="100" w:type="dxa"/>
            </w:tcMar>
          </w:tcPr>
          <w:p w14:paraId="2649B734"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 pack</w:t>
            </w:r>
          </w:p>
        </w:tc>
        <w:tc>
          <w:tcPr>
            <w:tcW w:w="5685" w:type="dxa"/>
            <w:shd w:val="clear" w:color="auto" w:fill="auto"/>
            <w:tcMar>
              <w:top w:w="100" w:type="dxa"/>
              <w:left w:w="100" w:type="dxa"/>
              <w:bottom w:w="100" w:type="dxa"/>
              <w:right w:w="100" w:type="dxa"/>
            </w:tcMar>
          </w:tcPr>
          <w:p w14:paraId="7505FB16" w14:textId="77777777" w:rsidR="00E74D92" w:rsidRDefault="00E74D92">
            <w:pPr>
              <w:widowControl w:val="0"/>
              <w:spacing w:line="240" w:lineRule="auto"/>
              <w:rPr>
                <w:rFonts w:ascii="Maiden Orange" w:eastAsia="Maiden Orange" w:hAnsi="Maiden Orange" w:cs="Maiden Orange"/>
                <w:sz w:val="28"/>
                <w:szCs w:val="28"/>
              </w:rPr>
            </w:pPr>
          </w:p>
        </w:tc>
      </w:tr>
      <w:tr w:rsidR="00E74D92" w14:paraId="791FD829" w14:textId="77777777" w:rsidTr="007B7456">
        <w:trPr>
          <w:trHeight w:val="330"/>
          <w:jc w:val="center"/>
        </w:trPr>
        <w:tc>
          <w:tcPr>
            <w:tcW w:w="4095" w:type="dxa"/>
            <w:shd w:val="clear" w:color="auto" w:fill="auto"/>
            <w:tcMar>
              <w:top w:w="100" w:type="dxa"/>
              <w:left w:w="100" w:type="dxa"/>
              <w:bottom w:w="100" w:type="dxa"/>
              <w:right w:w="100" w:type="dxa"/>
            </w:tcMar>
          </w:tcPr>
          <w:p w14:paraId="6C15413D"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sz w:val="28"/>
                <w:szCs w:val="28"/>
              </w:rPr>
              <w:t>Tissues</w:t>
            </w:r>
          </w:p>
        </w:tc>
        <w:tc>
          <w:tcPr>
            <w:tcW w:w="1350" w:type="dxa"/>
            <w:shd w:val="clear" w:color="auto" w:fill="auto"/>
            <w:tcMar>
              <w:top w:w="100" w:type="dxa"/>
              <w:left w:w="100" w:type="dxa"/>
              <w:bottom w:w="100" w:type="dxa"/>
              <w:right w:w="100" w:type="dxa"/>
            </w:tcMar>
          </w:tcPr>
          <w:p w14:paraId="06749EFA" w14:textId="77777777" w:rsidR="00E74D92" w:rsidRDefault="000C210C">
            <w:pPr>
              <w:widowControl w:val="0"/>
              <w:spacing w:line="240" w:lineRule="auto"/>
              <w:jc w:val="center"/>
              <w:rPr>
                <w:rFonts w:ascii="Maiden Orange" w:eastAsia="Maiden Orange" w:hAnsi="Maiden Orange" w:cs="Maiden Orange"/>
                <w:sz w:val="28"/>
                <w:szCs w:val="28"/>
              </w:rPr>
            </w:pPr>
            <w:r>
              <w:rPr>
                <w:rFonts w:ascii="Maiden Orange" w:eastAsia="Maiden Orange" w:hAnsi="Maiden Orange" w:cs="Maiden Orange"/>
                <w:sz w:val="28"/>
                <w:szCs w:val="28"/>
              </w:rPr>
              <w:t>1-2 boxes</w:t>
            </w:r>
          </w:p>
        </w:tc>
        <w:tc>
          <w:tcPr>
            <w:tcW w:w="5685" w:type="dxa"/>
            <w:shd w:val="clear" w:color="auto" w:fill="auto"/>
            <w:tcMar>
              <w:top w:w="100" w:type="dxa"/>
              <w:left w:w="100" w:type="dxa"/>
              <w:bottom w:w="100" w:type="dxa"/>
              <w:right w:w="100" w:type="dxa"/>
            </w:tcMar>
          </w:tcPr>
          <w:p w14:paraId="4303855B" w14:textId="77777777" w:rsidR="00E74D92" w:rsidRDefault="00E74D92">
            <w:pPr>
              <w:widowControl w:val="0"/>
              <w:spacing w:line="240" w:lineRule="auto"/>
              <w:jc w:val="center"/>
              <w:rPr>
                <w:rFonts w:ascii="Century Gothic" w:eastAsia="Century Gothic" w:hAnsi="Century Gothic" w:cs="Century Gothic"/>
                <w:sz w:val="24"/>
                <w:szCs w:val="24"/>
              </w:rPr>
            </w:pPr>
          </w:p>
        </w:tc>
      </w:tr>
    </w:tbl>
    <w:p w14:paraId="55B49082" w14:textId="77777777" w:rsidR="00E74D92" w:rsidRDefault="00E74D92">
      <w:pPr>
        <w:widowControl w:val="0"/>
        <w:rPr>
          <w:rFonts w:ascii="Century Gothic" w:eastAsia="Century Gothic" w:hAnsi="Century Gothic" w:cs="Century Gothic"/>
          <w:sz w:val="24"/>
          <w:szCs w:val="24"/>
        </w:rPr>
      </w:pPr>
    </w:p>
    <w:p w14:paraId="0B18AF8F" w14:textId="77777777" w:rsidR="00E74D92" w:rsidRDefault="000C210C">
      <w:pPr>
        <w:widowControl w:val="0"/>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**Individual teachers may request additional supplies to support learning in their classroom. Please check in with your teacher at our Meet the Teacher event in July. Feel free to bring supplies to the Meet the Teacher event. **</w:t>
      </w:r>
    </w:p>
    <w:p w14:paraId="4D13BCBE" w14:textId="77777777" w:rsidR="00E74D92" w:rsidRDefault="00E74D92">
      <w:pPr>
        <w:widowControl w:val="0"/>
        <w:jc w:val="center"/>
        <w:rPr>
          <w:rFonts w:ascii="Century Gothic" w:eastAsia="Century Gothic" w:hAnsi="Century Gothic" w:cs="Century Gothic"/>
          <w:b/>
          <w:sz w:val="18"/>
          <w:szCs w:val="18"/>
        </w:rPr>
      </w:pPr>
    </w:p>
    <w:p w14:paraId="093C9CEB" w14:textId="77777777" w:rsidR="00E74D92" w:rsidRDefault="000C210C">
      <w:pPr>
        <w:widowControl w:val="0"/>
        <w:jc w:val="center"/>
        <w:rPr>
          <w:rFonts w:ascii="Maiden Orange" w:eastAsia="Maiden Orange" w:hAnsi="Maiden Orange" w:cs="Maiden Orange"/>
          <w:sz w:val="26"/>
          <w:szCs w:val="26"/>
        </w:rPr>
      </w:pPr>
      <w:r>
        <w:rPr>
          <w:rFonts w:ascii="Maiden Orange" w:eastAsia="Maiden Orange" w:hAnsi="Maiden Orange" w:cs="Maiden Orange"/>
          <w:b/>
          <w:sz w:val="28"/>
          <w:szCs w:val="28"/>
        </w:rPr>
        <w:t>Supplies by Track</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74D92" w14:paraId="56DFD8B8" w14:textId="77777777">
        <w:tc>
          <w:tcPr>
            <w:tcW w:w="5400" w:type="dxa"/>
            <w:shd w:val="clear" w:color="auto" w:fill="auto"/>
            <w:tcMar>
              <w:top w:w="100" w:type="dxa"/>
              <w:left w:w="100" w:type="dxa"/>
              <w:bottom w:w="100" w:type="dxa"/>
              <w:right w:w="100" w:type="dxa"/>
            </w:tcMar>
          </w:tcPr>
          <w:p w14:paraId="755C9951"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color w:val="CC0000"/>
                <w:sz w:val="28"/>
                <w:szCs w:val="28"/>
              </w:rPr>
              <w:t>Track 1</w:t>
            </w:r>
            <w:proofErr w:type="gramStart"/>
            <w:r>
              <w:rPr>
                <w:rFonts w:ascii="Maiden Orange" w:eastAsia="Maiden Orange" w:hAnsi="Maiden Orange" w:cs="Maiden Orange"/>
                <w:color w:val="CC0000"/>
                <w:sz w:val="28"/>
                <w:szCs w:val="28"/>
              </w:rPr>
              <w:t xml:space="preserve">- </w:t>
            </w:r>
            <w:r>
              <w:rPr>
                <w:rFonts w:ascii="Maiden Orange" w:eastAsia="Maiden Orange" w:hAnsi="Maiden Orange" w:cs="Maiden Orange"/>
                <w:sz w:val="28"/>
                <w:szCs w:val="28"/>
              </w:rPr>
              <w:t xml:space="preserve"> 1</w:t>
            </w:r>
            <w:proofErr w:type="gramEnd"/>
            <w:r>
              <w:rPr>
                <w:rFonts w:ascii="Maiden Orange" w:eastAsia="Maiden Orange" w:hAnsi="Maiden Orange" w:cs="Maiden Orange"/>
                <w:sz w:val="28"/>
                <w:szCs w:val="28"/>
              </w:rPr>
              <w:t xml:space="preserve"> pack pink pearl erasers, computer mouse (kept by student),</w:t>
            </w:r>
            <w:r>
              <w:rPr>
                <w:rFonts w:ascii="Maiden Orange" w:eastAsia="Maiden Orange" w:hAnsi="Maiden Orange" w:cs="Maiden Orange"/>
                <w:color w:val="CC0000"/>
                <w:sz w:val="28"/>
                <w:szCs w:val="28"/>
              </w:rPr>
              <w:t xml:space="preserve"> </w:t>
            </w:r>
            <w:r>
              <w:rPr>
                <w:rFonts w:ascii="Maiden Orange" w:eastAsia="Maiden Orange" w:hAnsi="Maiden Orange" w:cs="Maiden Orange"/>
                <w:sz w:val="28"/>
                <w:szCs w:val="28"/>
              </w:rPr>
              <w:t>1 pack of wide-ruled notebook paper</w:t>
            </w:r>
          </w:p>
        </w:tc>
        <w:tc>
          <w:tcPr>
            <w:tcW w:w="5400" w:type="dxa"/>
            <w:shd w:val="clear" w:color="auto" w:fill="auto"/>
            <w:tcMar>
              <w:top w:w="100" w:type="dxa"/>
              <w:left w:w="100" w:type="dxa"/>
              <w:bottom w:w="100" w:type="dxa"/>
              <w:right w:w="100" w:type="dxa"/>
            </w:tcMar>
          </w:tcPr>
          <w:p w14:paraId="7C72B03C"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color w:val="F1C232"/>
                <w:sz w:val="28"/>
                <w:szCs w:val="28"/>
              </w:rPr>
              <w:t xml:space="preserve">Track 3- </w:t>
            </w:r>
            <w:r>
              <w:rPr>
                <w:rFonts w:ascii="Maiden Orange" w:eastAsia="Maiden Orange" w:hAnsi="Maiden Orange" w:cs="Maiden Orange"/>
                <w:sz w:val="28"/>
                <w:szCs w:val="28"/>
              </w:rPr>
              <w:t xml:space="preserve">1 pack of pencil top erasers, 1 box of sandwich sized </w:t>
            </w:r>
            <w:proofErr w:type="spellStart"/>
            <w:r>
              <w:rPr>
                <w:rFonts w:ascii="Maiden Orange" w:eastAsia="Maiden Orange" w:hAnsi="Maiden Orange" w:cs="Maiden Orange"/>
                <w:sz w:val="28"/>
                <w:szCs w:val="28"/>
              </w:rPr>
              <w:t>ziplock</w:t>
            </w:r>
            <w:proofErr w:type="spellEnd"/>
            <w:r>
              <w:rPr>
                <w:rFonts w:ascii="Maiden Orange" w:eastAsia="Maiden Orange" w:hAnsi="Maiden Orange" w:cs="Maiden Orange"/>
                <w:sz w:val="28"/>
                <w:szCs w:val="28"/>
              </w:rPr>
              <w:t xml:space="preserve"> bags, sticky notes</w:t>
            </w:r>
          </w:p>
        </w:tc>
      </w:tr>
      <w:tr w:rsidR="00E74D92" w14:paraId="6A1A51E7" w14:textId="77777777">
        <w:tc>
          <w:tcPr>
            <w:tcW w:w="5400" w:type="dxa"/>
            <w:shd w:val="clear" w:color="auto" w:fill="auto"/>
            <w:tcMar>
              <w:top w:w="100" w:type="dxa"/>
              <w:left w:w="100" w:type="dxa"/>
              <w:bottom w:w="100" w:type="dxa"/>
              <w:right w:w="100" w:type="dxa"/>
            </w:tcMar>
          </w:tcPr>
          <w:p w14:paraId="6489EC79"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color w:val="0000FF"/>
                <w:sz w:val="28"/>
                <w:szCs w:val="28"/>
              </w:rPr>
              <w:t>Track 2-</w:t>
            </w:r>
            <w:r>
              <w:rPr>
                <w:rFonts w:ascii="Maiden Orange" w:eastAsia="Maiden Orange" w:hAnsi="Maiden Orange" w:cs="Maiden Orange"/>
                <w:sz w:val="28"/>
                <w:szCs w:val="28"/>
              </w:rPr>
              <w:t xml:space="preserve"> 1 pack pink pearl erasers, 1 package of 20 sheet protectors</w:t>
            </w:r>
          </w:p>
        </w:tc>
        <w:tc>
          <w:tcPr>
            <w:tcW w:w="5400" w:type="dxa"/>
            <w:shd w:val="clear" w:color="auto" w:fill="auto"/>
            <w:tcMar>
              <w:top w:w="100" w:type="dxa"/>
              <w:left w:w="100" w:type="dxa"/>
              <w:bottom w:w="100" w:type="dxa"/>
              <w:right w:w="100" w:type="dxa"/>
            </w:tcMar>
          </w:tcPr>
          <w:p w14:paraId="1A41D1CC" w14:textId="77777777" w:rsidR="00E74D92" w:rsidRDefault="000C210C">
            <w:pPr>
              <w:widowControl w:val="0"/>
              <w:spacing w:line="240" w:lineRule="auto"/>
              <w:rPr>
                <w:rFonts w:ascii="Maiden Orange" w:eastAsia="Maiden Orange" w:hAnsi="Maiden Orange" w:cs="Maiden Orange"/>
                <w:sz w:val="28"/>
                <w:szCs w:val="28"/>
              </w:rPr>
            </w:pPr>
            <w:r>
              <w:rPr>
                <w:rFonts w:ascii="Maiden Orange" w:eastAsia="Maiden Orange" w:hAnsi="Maiden Orange" w:cs="Maiden Orange"/>
                <w:color w:val="6AA84F"/>
                <w:sz w:val="28"/>
                <w:szCs w:val="28"/>
              </w:rPr>
              <w:t xml:space="preserve">Track 4- </w:t>
            </w:r>
            <w:r>
              <w:rPr>
                <w:rFonts w:ascii="Maiden Orange" w:eastAsia="Maiden Orange" w:hAnsi="Maiden Orange" w:cs="Maiden Orange"/>
                <w:sz w:val="28"/>
                <w:szCs w:val="28"/>
              </w:rPr>
              <w:t>1 container of disinfecting wipes</w:t>
            </w:r>
          </w:p>
        </w:tc>
      </w:tr>
    </w:tbl>
    <w:p w14:paraId="0EC5001C" w14:textId="77777777" w:rsidR="00E74D92" w:rsidRDefault="00E74D92">
      <w:pPr>
        <w:widowControl w:val="0"/>
        <w:rPr>
          <w:rFonts w:ascii="Century Gothic" w:eastAsia="Century Gothic" w:hAnsi="Century Gothic" w:cs="Century Gothic"/>
          <w:b/>
          <w:sz w:val="18"/>
          <w:szCs w:val="18"/>
        </w:rPr>
      </w:pPr>
    </w:p>
    <w:sectPr w:rsidR="00E74D92">
      <w:footerReference w:type="default" r:id="rId7"/>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8CE29" w14:textId="77777777" w:rsidR="000C210C" w:rsidRDefault="000C210C">
      <w:pPr>
        <w:spacing w:line="240" w:lineRule="auto"/>
      </w:pPr>
      <w:r>
        <w:separator/>
      </w:r>
    </w:p>
  </w:endnote>
  <w:endnote w:type="continuationSeparator" w:id="0">
    <w:p w14:paraId="0D90BF96" w14:textId="77777777" w:rsidR="000C210C" w:rsidRDefault="000C2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30E76E00-6BD6-41B2-8B81-08370C924DB8}"/>
    <w:embedBold r:id="rId2" w:fontKey="{A749DA3D-7199-4403-9EF1-47727A5D048F}"/>
  </w:font>
  <w:font w:name="Maiden Orange">
    <w:charset w:val="00"/>
    <w:family w:val="auto"/>
    <w:pitch w:val="default"/>
    <w:embedRegular r:id="rId3" w:fontKey="{0732844E-B464-45F6-8C9C-CF6704AD54FE}"/>
    <w:embedBold r:id="rId4" w:fontKey="{E1C45771-5DE4-4A23-A20F-1E1E79474787}"/>
  </w:font>
  <w:font w:name="Calibri">
    <w:panose1 w:val="020F0502020204030204"/>
    <w:charset w:val="00"/>
    <w:family w:val="swiss"/>
    <w:pitch w:val="variable"/>
    <w:sig w:usb0="E4002EFF" w:usb1="C000247B" w:usb2="00000009" w:usb3="00000000" w:csb0="000001FF" w:csb1="00000000"/>
    <w:embedRegular r:id="rId5" w:fontKey="{263BD587-7609-4314-9CFF-46A06B8A7235}"/>
  </w:font>
  <w:font w:name="Cambria">
    <w:panose1 w:val="02040503050406030204"/>
    <w:charset w:val="00"/>
    <w:family w:val="roman"/>
    <w:pitch w:val="variable"/>
    <w:sig w:usb0="E00006FF" w:usb1="420024FF" w:usb2="02000000" w:usb3="00000000" w:csb0="0000019F" w:csb1="00000000"/>
    <w:embedRegular r:id="rId6" w:fontKey="{F64E539F-319A-4CA9-9AC1-B8A323E32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184D7" w14:textId="77777777" w:rsidR="00E74D92" w:rsidRDefault="00E74D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030D8" w14:textId="77777777" w:rsidR="000C210C" w:rsidRDefault="000C210C">
      <w:pPr>
        <w:spacing w:line="240" w:lineRule="auto"/>
      </w:pPr>
      <w:r>
        <w:separator/>
      </w:r>
    </w:p>
  </w:footnote>
  <w:footnote w:type="continuationSeparator" w:id="0">
    <w:p w14:paraId="72916175" w14:textId="77777777" w:rsidR="000C210C" w:rsidRDefault="000C210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D92"/>
    <w:rsid w:val="000C210C"/>
    <w:rsid w:val="004444F0"/>
    <w:rsid w:val="007B7456"/>
    <w:rsid w:val="00E74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F570"/>
  <w15:docId w15:val="{5ED0FCFC-4A60-44C7-A3C1-3C32FBF6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2024-06-24T20:04:00Z</dcterms:created>
  <dcterms:modified xsi:type="dcterms:W3CDTF">2024-06-24T20:04:00Z</dcterms:modified>
</cp:coreProperties>
</file>